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1F" w:rsidRPr="003E7C1F" w:rsidRDefault="003E7C1F" w:rsidP="003E7C1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C1F" w:rsidRPr="003E7C1F" w:rsidRDefault="003E7C1F" w:rsidP="003E7C1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2 мая 2006 года N 59-ФЗ</w:t>
      </w:r>
    </w:p>
    <w:p w:rsidR="003E7C1F" w:rsidRPr="003E7C1F" w:rsidRDefault="003E7C1F" w:rsidP="003E7C1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3E7C1F" w:rsidRPr="003E7C1F" w:rsidRDefault="003E7C1F" w:rsidP="003E7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C1F" w:rsidRPr="003E7C1F" w:rsidRDefault="003E7C1F" w:rsidP="003E7C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3E7C1F" w:rsidRPr="003E7C1F" w:rsidRDefault="003E7C1F" w:rsidP="003E7C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E7C1F" w:rsidRPr="003E7C1F" w:rsidRDefault="003E7C1F" w:rsidP="003E7C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ФЕДЕРАЛЬНЫЙ ЗАКОН</w:t>
      </w:r>
    </w:p>
    <w:p w:rsidR="003E7C1F" w:rsidRPr="003E7C1F" w:rsidRDefault="003E7C1F" w:rsidP="003E7C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E7C1F" w:rsidRPr="003E7C1F" w:rsidRDefault="003E7C1F" w:rsidP="003E7C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b/>
          <w:bCs/>
          <w:sz w:val="24"/>
          <w:szCs w:val="24"/>
        </w:rPr>
        <w:t>О ПОРЯДКЕ РАССМОТРЕНИЯ ОБРАЩЕНИЙ</w:t>
      </w:r>
    </w:p>
    <w:p w:rsidR="003E7C1F" w:rsidRPr="003E7C1F" w:rsidRDefault="003E7C1F" w:rsidP="003E7C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 РОССИЙСКОЙ ФЕДЕРАЦИИ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C1F" w:rsidRPr="003E7C1F" w:rsidRDefault="003E7C1F" w:rsidP="003E7C1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C1F">
        <w:rPr>
          <w:rFonts w:ascii="Times New Roman" w:eastAsia="Times New Roman" w:hAnsi="Times New Roman" w:cs="Times New Roman"/>
          <w:sz w:val="24"/>
          <w:szCs w:val="24"/>
        </w:rPr>
        <w:t>Принят</w:t>
      </w:r>
      <w:proofErr w:type="gramEnd"/>
    </w:p>
    <w:p w:rsidR="003E7C1F" w:rsidRPr="003E7C1F" w:rsidRDefault="003E7C1F" w:rsidP="003E7C1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Государственной Думой</w:t>
      </w:r>
    </w:p>
    <w:p w:rsidR="003E7C1F" w:rsidRPr="003E7C1F" w:rsidRDefault="003E7C1F" w:rsidP="003E7C1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21 апреля 2006 года</w:t>
      </w:r>
    </w:p>
    <w:p w:rsidR="003E7C1F" w:rsidRPr="003E7C1F" w:rsidRDefault="003E7C1F" w:rsidP="003E7C1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C1F" w:rsidRPr="003E7C1F" w:rsidRDefault="003E7C1F" w:rsidP="003E7C1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Одобрен</w:t>
      </w:r>
    </w:p>
    <w:p w:rsidR="003E7C1F" w:rsidRPr="003E7C1F" w:rsidRDefault="003E7C1F" w:rsidP="003E7C1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Советом Федерации</w:t>
      </w:r>
    </w:p>
    <w:p w:rsidR="003E7C1F" w:rsidRPr="003E7C1F" w:rsidRDefault="003E7C1F" w:rsidP="003E7C1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26 апреля 2006 года</w:t>
      </w:r>
    </w:p>
    <w:tbl>
      <w:tblPr>
        <w:tblW w:w="5000" w:type="pct"/>
        <w:jc w:val="center"/>
        <w:tblCellSpacing w:w="15" w:type="dxa"/>
        <w:tblCellMar>
          <w:top w:w="60" w:type="dxa"/>
          <w:left w:w="15" w:type="dxa"/>
          <w:bottom w:w="60" w:type="dxa"/>
          <w:right w:w="15" w:type="dxa"/>
        </w:tblCellMar>
        <w:tblLook w:val="04A0"/>
      </w:tblPr>
      <w:tblGrid>
        <w:gridCol w:w="142"/>
        <w:gridCol w:w="9303"/>
      </w:tblGrid>
      <w:tr w:rsidR="003E7C1F" w:rsidRPr="003E7C1F" w:rsidTr="003E7C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7C1F" w:rsidRPr="003E7C1F" w:rsidRDefault="003E7C1F" w:rsidP="003E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7C1F" w:rsidRPr="003E7C1F" w:rsidRDefault="003E7C1F" w:rsidP="003E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</w:pPr>
            <w:r w:rsidRPr="003E7C1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</w:tc>
      </w:tr>
    </w:tbl>
    <w:p w:rsidR="003E7C1F" w:rsidRPr="003E7C1F" w:rsidRDefault="003E7C1F" w:rsidP="003E7C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</w:rPr>
      </w:pPr>
      <w:proofErr w:type="gramStart"/>
      <w:r w:rsidRPr="003E7C1F">
        <w:rPr>
          <w:rFonts w:ascii="Times New Roman" w:eastAsia="Times New Roman" w:hAnsi="Times New Roman" w:cs="Times New Roman"/>
          <w:color w:val="392C69"/>
          <w:sz w:val="24"/>
          <w:szCs w:val="24"/>
        </w:rPr>
        <w:t xml:space="preserve">(в ред. Федеральных законов от 29.06.2010 </w:t>
      </w:r>
      <w:r w:rsidRPr="003E7C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 126-ФЗ</w:t>
      </w:r>
      <w:r w:rsidRPr="003E7C1F">
        <w:rPr>
          <w:rFonts w:ascii="Times New Roman" w:eastAsia="Times New Roman" w:hAnsi="Times New Roman" w:cs="Times New Roman"/>
          <w:color w:val="392C69"/>
          <w:sz w:val="24"/>
          <w:szCs w:val="24"/>
        </w:rPr>
        <w:t>,</w:t>
      </w:r>
      <w:proofErr w:type="gramEnd"/>
    </w:p>
    <w:p w:rsidR="003E7C1F" w:rsidRPr="003E7C1F" w:rsidRDefault="003E7C1F" w:rsidP="003E7C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color w:val="392C69"/>
          <w:sz w:val="24"/>
          <w:szCs w:val="24"/>
        </w:rPr>
        <w:t xml:space="preserve">от 27.07.2010 </w:t>
      </w:r>
      <w:r w:rsidRPr="003E7C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 227-ФЗ</w:t>
      </w:r>
      <w:r w:rsidRPr="003E7C1F">
        <w:rPr>
          <w:rFonts w:ascii="Times New Roman" w:eastAsia="Times New Roman" w:hAnsi="Times New Roman" w:cs="Times New Roman"/>
          <w:color w:val="392C69"/>
          <w:sz w:val="24"/>
          <w:szCs w:val="24"/>
        </w:rPr>
        <w:t xml:space="preserve">, от 07.05.2013 </w:t>
      </w:r>
      <w:r w:rsidRPr="003E7C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 80-ФЗ</w:t>
      </w:r>
      <w:r w:rsidRPr="003E7C1F">
        <w:rPr>
          <w:rFonts w:ascii="Times New Roman" w:eastAsia="Times New Roman" w:hAnsi="Times New Roman" w:cs="Times New Roman"/>
          <w:color w:val="392C69"/>
          <w:sz w:val="24"/>
          <w:szCs w:val="24"/>
        </w:rPr>
        <w:t xml:space="preserve">, от 02.07.2013 </w:t>
      </w:r>
      <w:r w:rsidRPr="003E7C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 182-ФЗ</w:t>
      </w:r>
      <w:r w:rsidRPr="003E7C1F">
        <w:rPr>
          <w:rFonts w:ascii="Times New Roman" w:eastAsia="Times New Roman" w:hAnsi="Times New Roman" w:cs="Times New Roman"/>
          <w:color w:val="392C69"/>
          <w:sz w:val="24"/>
          <w:szCs w:val="24"/>
        </w:rPr>
        <w:t>,</w:t>
      </w:r>
    </w:p>
    <w:p w:rsidR="003E7C1F" w:rsidRPr="003E7C1F" w:rsidRDefault="003E7C1F" w:rsidP="003E7C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color w:val="392C69"/>
          <w:sz w:val="24"/>
          <w:szCs w:val="24"/>
        </w:rPr>
        <w:t xml:space="preserve">от 24.11.2014 </w:t>
      </w:r>
      <w:r w:rsidRPr="003E7C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 357-ФЗ</w:t>
      </w:r>
      <w:r w:rsidRPr="003E7C1F">
        <w:rPr>
          <w:rFonts w:ascii="Times New Roman" w:eastAsia="Times New Roman" w:hAnsi="Times New Roman" w:cs="Times New Roman"/>
          <w:color w:val="392C69"/>
          <w:sz w:val="24"/>
          <w:szCs w:val="24"/>
        </w:rPr>
        <w:t xml:space="preserve">, от 03.11.2015 </w:t>
      </w:r>
      <w:r w:rsidRPr="003E7C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 305-ФЗ</w:t>
      </w:r>
      <w:r w:rsidRPr="003E7C1F">
        <w:rPr>
          <w:rFonts w:ascii="Times New Roman" w:eastAsia="Times New Roman" w:hAnsi="Times New Roman" w:cs="Times New Roman"/>
          <w:color w:val="392C69"/>
          <w:sz w:val="24"/>
          <w:szCs w:val="24"/>
        </w:rPr>
        <w:t>,</w:t>
      </w:r>
    </w:p>
    <w:p w:rsidR="003E7C1F" w:rsidRPr="003E7C1F" w:rsidRDefault="003E7C1F" w:rsidP="003E7C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color w:val="392C69"/>
          <w:sz w:val="24"/>
          <w:szCs w:val="24"/>
        </w:rPr>
        <w:t xml:space="preserve">с </w:t>
      </w:r>
      <w:proofErr w:type="spellStart"/>
      <w:r w:rsidRPr="003E7C1F">
        <w:rPr>
          <w:rFonts w:ascii="Times New Roman" w:eastAsia="Times New Roman" w:hAnsi="Times New Roman" w:cs="Times New Roman"/>
          <w:color w:val="392C69"/>
          <w:sz w:val="24"/>
          <w:szCs w:val="24"/>
        </w:rPr>
        <w:t>изм</w:t>
      </w:r>
      <w:proofErr w:type="spellEnd"/>
      <w:r w:rsidRPr="003E7C1F">
        <w:rPr>
          <w:rFonts w:ascii="Times New Roman" w:eastAsia="Times New Roman" w:hAnsi="Times New Roman" w:cs="Times New Roman"/>
          <w:color w:val="392C69"/>
          <w:sz w:val="24"/>
          <w:szCs w:val="24"/>
        </w:rPr>
        <w:t xml:space="preserve">., внесенными </w:t>
      </w:r>
      <w:r w:rsidRPr="003E7C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Постановлением</w:t>
      </w:r>
      <w:r w:rsidRPr="003E7C1F">
        <w:rPr>
          <w:rFonts w:ascii="Times New Roman" w:eastAsia="Times New Roman" w:hAnsi="Times New Roman" w:cs="Times New Roman"/>
          <w:color w:val="392C69"/>
          <w:sz w:val="24"/>
          <w:szCs w:val="24"/>
        </w:rPr>
        <w:t xml:space="preserve"> Конституционного Суда РФ</w:t>
      </w:r>
    </w:p>
    <w:p w:rsidR="003E7C1F" w:rsidRPr="003E7C1F" w:rsidRDefault="003E7C1F" w:rsidP="003E7C1F">
      <w:pPr>
        <w:spacing w:after="192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color w:val="392C69"/>
          <w:sz w:val="24"/>
          <w:szCs w:val="24"/>
        </w:rPr>
        <w:t>от 18.07.2012 N 19-П)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Статья 1. Сфера применения настоящего Федерального закона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r w:rsidRPr="003E7C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Конституцией</w:t>
      </w:r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3. Установленный настоящим Федеральным законом порядок рассмотрения обращений граждан распространяется на правоотношения, связанные с рассмотрением </w:t>
      </w:r>
      <w:r w:rsidRPr="003E7C1F">
        <w:rPr>
          <w:rFonts w:ascii="Times New Roman" w:eastAsia="Times New Roman" w:hAnsi="Times New Roman" w:cs="Times New Roman"/>
          <w:sz w:val="24"/>
          <w:szCs w:val="24"/>
        </w:rPr>
        <w:lastRenderedPageBreak/>
        <w:t>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3E7C1F">
        <w:rPr>
          <w:rFonts w:ascii="Times New Roman" w:eastAsia="Times New Roman" w:hAnsi="Times New Roman" w:cs="Times New Roman"/>
          <w:sz w:val="24"/>
          <w:szCs w:val="24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 и их должностными лицами.</w:t>
      </w:r>
    </w:p>
    <w:p w:rsidR="003E7C1F" w:rsidRPr="003E7C1F" w:rsidRDefault="003E7C1F" w:rsidP="003E7C1F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(часть 4 введена Федеральным </w:t>
      </w:r>
      <w:r w:rsidRPr="003E7C1F">
        <w:rPr>
          <w:rFonts w:ascii="Times New Roman" w:eastAsia="Times New Roman" w:hAnsi="Times New Roman" w:cs="Times New Roman"/>
          <w:color w:val="0000FF"/>
          <w:sz w:val="24"/>
          <w:szCs w:val="24"/>
        </w:rPr>
        <w:t>законом</w:t>
      </w:r>
      <w:r w:rsidRPr="003E7C1F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от 07.05.2013 N 80-ФЗ)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Статья 2. Право граждан на обращение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3E7C1F" w:rsidRPr="003E7C1F" w:rsidRDefault="003E7C1F" w:rsidP="003E7C1F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color w:val="828282"/>
          <w:sz w:val="24"/>
          <w:szCs w:val="24"/>
        </w:rPr>
        <w:t>(</w:t>
      </w:r>
      <w:proofErr w:type="gramStart"/>
      <w:r w:rsidRPr="003E7C1F">
        <w:rPr>
          <w:rFonts w:ascii="Times New Roman" w:eastAsia="Times New Roman" w:hAnsi="Times New Roman" w:cs="Times New Roman"/>
          <w:color w:val="828282"/>
          <w:sz w:val="24"/>
          <w:szCs w:val="24"/>
        </w:rPr>
        <w:t>ч</w:t>
      </w:r>
      <w:proofErr w:type="gramEnd"/>
      <w:r w:rsidRPr="003E7C1F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асть 1 в ред. Федерального </w:t>
      </w:r>
      <w:r w:rsidRPr="003E7C1F">
        <w:rPr>
          <w:rFonts w:ascii="Times New Roman" w:eastAsia="Times New Roman" w:hAnsi="Times New Roman" w:cs="Times New Roman"/>
          <w:color w:val="0000FF"/>
          <w:sz w:val="24"/>
          <w:szCs w:val="24"/>
        </w:rPr>
        <w:t>закона</w:t>
      </w:r>
      <w:r w:rsidRPr="003E7C1F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от 07.05.2013 N 80-ФЗ)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3. Рассмотрение обращений граждан осуществляется бесплатно.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Статья 3. Правовое регулирование правоотношений, связанных с рассмотрением обращений граждан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1. Правоотношения, связанные с рассмотрением обращений граждан, регулируются </w:t>
      </w:r>
      <w:r w:rsidRPr="003E7C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Конституцией</w:t>
      </w:r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Статья 4. Основные термины, используемые в настоящем Федеральном законе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lastRenderedPageBreak/>
        <w:t>Для целей настоящего Федерального закона используются следующие основные термины: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3E7C1F" w:rsidRPr="003E7C1F" w:rsidRDefault="003E7C1F" w:rsidP="003E7C1F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(в ред. Федерального </w:t>
      </w:r>
      <w:r w:rsidRPr="003E7C1F">
        <w:rPr>
          <w:rFonts w:ascii="Times New Roman" w:eastAsia="Times New Roman" w:hAnsi="Times New Roman" w:cs="Times New Roman"/>
          <w:color w:val="0000FF"/>
          <w:sz w:val="24"/>
          <w:szCs w:val="24"/>
        </w:rPr>
        <w:t>закона</w:t>
      </w:r>
      <w:r w:rsidRPr="003E7C1F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от 27.07.2010 N 227-ФЗ)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Статья 5. Права гражданина при рассмотрении обращения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E7C1F" w:rsidRPr="003E7C1F" w:rsidRDefault="003E7C1F" w:rsidP="003E7C1F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(в ред. Федерального </w:t>
      </w:r>
      <w:r w:rsidRPr="003E7C1F">
        <w:rPr>
          <w:rFonts w:ascii="Times New Roman" w:eastAsia="Times New Roman" w:hAnsi="Times New Roman" w:cs="Times New Roman"/>
          <w:color w:val="0000FF"/>
          <w:sz w:val="24"/>
          <w:szCs w:val="24"/>
        </w:rPr>
        <w:t>закона</w:t>
      </w:r>
      <w:r w:rsidRPr="003E7C1F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от 27.07.2010 N 227-ФЗ)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r w:rsidRPr="003E7C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тайну</w:t>
      </w:r>
      <w:r w:rsidRPr="003E7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r w:rsidRPr="003E7C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статье 11</w:t>
      </w:r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r w:rsidRPr="003E7C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законодательством</w:t>
      </w:r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Федерации;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5) обращаться с заявлением о прекращении рассмотрения обращения.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Статья 6. Гарантии безопасности гражданина в связи с его обращением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Статья 7. Требования к письменному обращению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3E7C1F">
        <w:rPr>
          <w:rFonts w:ascii="Times New Roman" w:eastAsia="Times New Roman" w:hAnsi="Times New Roman" w:cs="Times New Roman"/>
          <w:sz w:val="24"/>
          <w:szCs w:val="24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3E7C1F">
        <w:rPr>
          <w:rFonts w:ascii="Times New Roman" w:eastAsia="Times New Roman" w:hAnsi="Times New Roman" w:cs="Times New Roman"/>
          <w:sz w:val="24"/>
          <w:szCs w:val="24"/>
        </w:rPr>
        <w:t>, ставит личную подпись и дату.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r w:rsidRPr="003E7C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порядке</w:t>
      </w:r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установленном настоящим Федеральным законом. </w:t>
      </w:r>
      <w:proofErr w:type="gramStart"/>
      <w:r w:rsidRPr="003E7C1F">
        <w:rPr>
          <w:rFonts w:ascii="Times New Roman" w:eastAsia="Times New Roman" w:hAnsi="Times New Roman" w:cs="Times New Roman"/>
          <w:sz w:val="24"/>
          <w:szCs w:val="24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E7C1F" w:rsidRPr="003E7C1F" w:rsidRDefault="003E7C1F" w:rsidP="003E7C1F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(часть 3 в ред. Федерального </w:t>
      </w:r>
      <w:r w:rsidRPr="003E7C1F">
        <w:rPr>
          <w:rFonts w:ascii="Times New Roman" w:eastAsia="Times New Roman" w:hAnsi="Times New Roman" w:cs="Times New Roman"/>
          <w:color w:val="0000FF"/>
          <w:sz w:val="24"/>
          <w:szCs w:val="24"/>
        </w:rPr>
        <w:t>закона</w:t>
      </w:r>
      <w:r w:rsidRPr="003E7C1F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от 27.07.2010 N 227-ФЗ)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Статья 8. Направление и регистрация письменного обращения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r w:rsidRPr="003E7C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статьи 11</w:t>
      </w:r>
      <w:proofErr w:type="gramEnd"/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gramStart"/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Письменное обращение, содержащее информацию о фактах возможных нарушений </w:t>
      </w:r>
      <w:r w:rsidRPr="003E7C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законодательства</w:t>
      </w:r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r w:rsidRPr="003E7C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части 4 статьи 11</w:t>
      </w:r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3E7C1F" w:rsidRPr="003E7C1F" w:rsidRDefault="003E7C1F" w:rsidP="003E7C1F">
      <w:pPr>
        <w:spacing w:after="48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(часть 3.1 введена Федеральным </w:t>
      </w:r>
      <w:r w:rsidRPr="003E7C1F">
        <w:rPr>
          <w:rFonts w:ascii="Times New Roman" w:eastAsia="Times New Roman" w:hAnsi="Times New Roman" w:cs="Times New Roman"/>
          <w:color w:val="0000FF"/>
          <w:sz w:val="24"/>
          <w:szCs w:val="24"/>
        </w:rPr>
        <w:t>законом</w:t>
      </w:r>
      <w:r w:rsidRPr="003E7C1F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от 24.11.2014 N 357-ФЗ)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4. В случае</w:t>
      </w:r>
      <w:proofErr w:type="gramStart"/>
      <w:r w:rsidRPr="003E7C1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3E7C1F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 обжалуется.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lastRenderedPageBreak/>
        <w:t>7. В случае</w:t>
      </w:r>
      <w:proofErr w:type="gramStart"/>
      <w:r w:rsidRPr="003E7C1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 если в соответствии с запретом, предусмотренным </w:t>
      </w:r>
      <w:r w:rsidRPr="003E7C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частью 6</w:t>
      </w:r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r w:rsidRPr="003E7C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порядке</w:t>
      </w:r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 в суд.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Статья 9. Обязательность принятия обращения к рассмотрению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Статья 10. Рассмотрение обращения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1. Государственный орган, орган местного самоуправления или должностное лицо: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C1F">
        <w:rPr>
          <w:rFonts w:ascii="Times New Roman" w:eastAsia="Times New Roman" w:hAnsi="Times New Roman" w:cs="Times New Roman"/>
          <w:sz w:val="24"/>
          <w:szCs w:val="24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E7C1F" w:rsidRPr="003E7C1F" w:rsidRDefault="003E7C1F" w:rsidP="003E7C1F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(в ред. Федерального </w:t>
      </w:r>
      <w:r w:rsidRPr="003E7C1F">
        <w:rPr>
          <w:rFonts w:ascii="Times New Roman" w:eastAsia="Times New Roman" w:hAnsi="Times New Roman" w:cs="Times New Roman"/>
          <w:color w:val="0000FF"/>
          <w:sz w:val="24"/>
          <w:szCs w:val="24"/>
        </w:rPr>
        <w:t>закона</w:t>
      </w:r>
      <w:r w:rsidRPr="003E7C1F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от 27.07.2010 N 227-ФЗ)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r w:rsidRPr="003E7C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статье 11</w:t>
      </w:r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r w:rsidRPr="003E7C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тайну</w:t>
      </w:r>
      <w:r w:rsidRPr="003E7C1F">
        <w:rPr>
          <w:rFonts w:ascii="Times New Roman" w:eastAsia="Times New Roman" w:hAnsi="Times New Roman" w:cs="Times New Roman"/>
          <w:sz w:val="24"/>
          <w:szCs w:val="24"/>
        </w:rPr>
        <w:t>, и для которых установлен особый порядок</w:t>
      </w:r>
      <w:proofErr w:type="gramEnd"/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предоставления.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lastRenderedPageBreak/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E7C1F" w:rsidRPr="003E7C1F" w:rsidRDefault="003E7C1F" w:rsidP="003E7C1F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(часть 4 в ред. Федерального </w:t>
      </w:r>
      <w:r w:rsidRPr="003E7C1F">
        <w:rPr>
          <w:rFonts w:ascii="Times New Roman" w:eastAsia="Times New Roman" w:hAnsi="Times New Roman" w:cs="Times New Roman"/>
          <w:color w:val="0000FF"/>
          <w:sz w:val="24"/>
          <w:szCs w:val="24"/>
        </w:rPr>
        <w:t>закона</w:t>
      </w:r>
      <w:r w:rsidRPr="003E7C1F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от 27.07.2010 N 227-ФЗ)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Статья 11. Порядок рассмотрения отдельных обращений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1. В случае</w:t>
      </w:r>
      <w:proofErr w:type="gramStart"/>
      <w:r w:rsidRPr="003E7C1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E7C1F" w:rsidRPr="003E7C1F" w:rsidRDefault="003E7C1F" w:rsidP="003E7C1F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(в ред. Федерального </w:t>
      </w:r>
      <w:r w:rsidRPr="003E7C1F">
        <w:rPr>
          <w:rFonts w:ascii="Times New Roman" w:eastAsia="Times New Roman" w:hAnsi="Times New Roman" w:cs="Times New Roman"/>
          <w:color w:val="0000FF"/>
          <w:sz w:val="24"/>
          <w:szCs w:val="24"/>
        </w:rPr>
        <w:t>закона</w:t>
      </w:r>
      <w:r w:rsidRPr="003E7C1F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от 02.07.2013 N 182-ФЗ)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r w:rsidRPr="003E7C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порядка</w:t>
      </w:r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 обжалования данного судебного решения.</w:t>
      </w:r>
    </w:p>
    <w:p w:rsidR="003E7C1F" w:rsidRPr="003E7C1F" w:rsidRDefault="003E7C1F" w:rsidP="003E7C1F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color w:val="828282"/>
          <w:sz w:val="24"/>
          <w:szCs w:val="24"/>
        </w:rPr>
        <w:t>(</w:t>
      </w:r>
      <w:proofErr w:type="gramStart"/>
      <w:r w:rsidRPr="003E7C1F">
        <w:rPr>
          <w:rFonts w:ascii="Times New Roman" w:eastAsia="Times New Roman" w:hAnsi="Times New Roman" w:cs="Times New Roman"/>
          <w:color w:val="828282"/>
          <w:sz w:val="24"/>
          <w:szCs w:val="24"/>
        </w:rPr>
        <w:t>в</w:t>
      </w:r>
      <w:proofErr w:type="gramEnd"/>
      <w:r w:rsidRPr="003E7C1F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ред. Федерального </w:t>
      </w:r>
      <w:r w:rsidRPr="003E7C1F">
        <w:rPr>
          <w:rFonts w:ascii="Times New Roman" w:eastAsia="Times New Roman" w:hAnsi="Times New Roman" w:cs="Times New Roman"/>
          <w:color w:val="0000FF"/>
          <w:sz w:val="24"/>
          <w:szCs w:val="24"/>
        </w:rPr>
        <w:t>закона</w:t>
      </w:r>
      <w:r w:rsidRPr="003E7C1F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от 29.06.2010 N 126-ФЗ)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3E7C1F">
        <w:rPr>
          <w:rFonts w:ascii="Times New Roman" w:eastAsia="Times New Roman" w:hAnsi="Times New Roman" w:cs="Times New Roman"/>
          <w:sz w:val="24"/>
          <w:szCs w:val="24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4. В случае</w:t>
      </w:r>
      <w:proofErr w:type="gramStart"/>
      <w:r w:rsidRPr="003E7C1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E7C1F" w:rsidRPr="003E7C1F" w:rsidRDefault="003E7C1F" w:rsidP="003E7C1F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color w:val="828282"/>
          <w:sz w:val="24"/>
          <w:szCs w:val="24"/>
        </w:rPr>
        <w:t>(</w:t>
      </w:r>
      <w:proofErr w:type="gramStart"/>
      <w:r w:rsidRPr="003E7C1F">
        <w:rPr>
          <w:rFonts w:ascii="Times New Roman" w:eastAsia="Times New Roman" w:hAnsi="Times New Roman" w:cs="Times New Roman"/>
          <w:color w:val="828282"/>
          <w:sz w:val="24"/>
          <w:szCs w:val="24"/>
        </w:rPr>
        <w:t>в</w:t>
      </w:r>
      <w:proofErr w:type="gramEnd"/>
      <w:r w:rsidRPr="003E7C1F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ред. Федерального </w:t>
      </w:r>
      <w:r w:rsidRPr="003E7C1F">
        <w:rPr>
          <w:rFonts w:ascii="Times New Roman" w:eastAsia="Times New Roman" w:hAnsi="Times New Roman" w:cs="Times New Roman"/>
          <w:color w:val="0000FF"/>
          <w:sz w:val="24"/>
          <w:szCs w:val="24"/>
        </w:rPr>
        <w:t>закона</w:t>
      </w:r>
      <w:r w:rsidRPr="003E7C1F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от 29.06.2010 N 126-ФЗ)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5. В случае</w:t>
      </w:r>
      <w:proofErr w:type="gramStart"/>
      <w:r w:rsidRPr="003E7C1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</w:t>
      </w:r>
      <w:r w:rsidRPr="003E7C1F">
        <w:rPr>
          <w:rFonts w:ascii="Times New Roman" w:eastAsia="Times New Roman" w:hAnsi="Times New Roman" w:cs="Times New Roman"/>
          <w:sz w:val="24"/>
          <w:szCs w:val="24"/>
        </w:rPr>
        <w:lastRenderedPageBreak/>
        <w:t>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E7C1F" w:rsidRPr="003E7C1F" w:rsidRDefault="003E7C1F" w:rsidP="003E7C1F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color w:val="828282"/>
          <w:sz w:val="24"/>
          <w:szCs w:val="24"/>
        </w:rPr>
        <w:t>(</w:t>
      </w:r>
      <w:proofErr w:type="gramStart"/>
      <w:r w:rsidRPr="003E7C1F">
        <w:rPr>
          <w:rFonts w:ascii="Times New Roman" w:eastAsia="Times New Roman" w:hAnsi="Times New Roman" w:cs="Times New Roman"/>
          <w:color w:val="828282"/>
          <w:sz w:val="24"/>
          <w:szCs w:val="24"/>
        </w:rPr>
        <w:t>в</w:t>
      </w:r>
      <w:proofErr w:type="gramEnd"/>
      <w:r w:rsidRPr="003E7C1F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ред. Федерального </w:t>
      </w:r>
      <w:r w:rsidRPr="003E7C1F">
        <w:rPr>
          <w:rFonts w:ascii="Times New Roman" w:eastAsia="Times New Roman" w:hAnsi="Times New Roman" w:cs="Times New Roman"/>
          <w:color w:val="0000FF"/>
          <w:sz w:val="24"/>
          <w:szCs w:val="24"/>
        </w:rPr>
        <w:t>закона</w:t>
      </w:r>
      <w:r w:rsidRPr="003E7C1F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от 02.07.2013 N 182-ФЗ)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6. В случае</w:t>
      </w:r>
      <w:proofErr w:type="gramStart"/>
      <w:r w:rsidRPr="003E7C1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r w:rsidRPr="003E7C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тайну</w:t>
      </w:r>
      <w:r w:rsidRPr="003E7C1F">
        <w:rPr>
          <w:rFonts w:ascii="Times New Roman" w:eastAsia="Times New Roman" w:hAnsi="Times New Roman" w:cs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7. В случае</w:t>
      </w:r>
      <w:proofErr w:type="gramStart"/>
      <w:r w:rsidRPr="003E7C1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Статья 12. Сроки рассмотрения письменного обращения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r w:rsidRPr="003E7C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части 1.1</w:t>
      </w:r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статьи.</w:t>
      </w:r>
    </w:p>
    <w:p w:rsidR="003E7C1F" w:rsidRPr="003E7C1F" w:rsidRDefault="003E7C1F" w:rsidP="003E7C1F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color w:val="828282"/>
          <w:sz w:val="24"/>
          <w:szCs w:val="24"/>
        </w:rPr>
        <w:t>(</w:t>
      </w:r>
      <w:proofErr w:type="gramStart"/>
      <w:r w:rsidRPr="003E7C1F">
        <w:rPr>
          <w:rFonts w:ascii="Times New Roman" w:eastAsia="Times New Roman" w:hAnsi="Times New Roman" w:cs="Times New Roman"/>
          <w:color w:val="828282"/>
          <w:sz w:val="24"/>
          <w:szCs w:val="24"/>
        </w:rPr>
        <w:t>в</w:t>
      </w:r>
      <w:proofErr w:type="gramEnd"/>
      <w:r w:rsidRPr="003E7C1F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ред. Федерального </w:t>
      </w:r>
      <w:r w:rsidRPr="003E7C1F">
        <w:rPr>
          <w:rFonts w:ascii="Times New Roman" w:eastAsia="Times New Roman" w:hAnsi="Times New Roman" w:cs="Times New Roman"/>
          <w:color w:val="0000FF"/>
          <w:sz w:val="24"/>
          <w:szCs w:val="24"/>
        </w:rPr>
        <w:t>закона</w:t>
      </w:r>
      <w:r w:rsidRPr="003E7C1F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от 24.11.2014 N 357-ФЗ)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3E7C1F" w:rsidRPr="003E7C1F" w:rsidRDefault="003E7C1F" w:rsidP="003E7C1F">
      <w:pPr>
        <w:spacing w:after="48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color w:val="828282"/>
          <w:sz w:val="24"/>
          <w:szCs w:val="24"/>
        </w:rPr>
        <w:t>(</w:t>
      </w:r>
      <w:proofErr w:type="gramStart"/>
      <w:r w:rsidRPr="003E7C1F">
        <w:rPr>
          <w:rFonts w:ascii="Times New Roman" w:eastAsia="Times New Roman" w:hAnsi="Times New Roman" w:cs="Times New Roman"/>
          <w:color w:val="828282"/>
          <w:sz w:val="24"/>
          <w:szCs w:val="24"/>
        </w:rPr>
        <w:t>ч</w:t>
      </w:r>
      <w:proofErr w:type="gramEnd"/>
      <w:r w:rsidRPr="003E7C1F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асть 1.1 введена Федеральным </w:t>
      </w:r>
      <w:r w:rsidRPr="003E7C1F">
        <w:rPr>
          <w:rFonts w:ascii="Times New Roman" w:eastAsia="Times New Roman" w:hAnsi="Times New Roman" w:cs="Times New Roman"/>
          <w:color w:val="0000FF"/>
          <w:sz w:val="24"/>
          <w:szCs w:val="24"/>
        </w:rPr>
        <w:t>законом</w:t>
      </w:r>
      <w:r w:rsidRPr="003E7C1F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от 24.11.2014 N 357-ФЗ)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В исключительных случаях, а также в случае направления запроса, предусмотренного частью 2 </w:t>
      </w:r>
      <w:r w:rsidRPr="003E7C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статьи 10</w:t>
      </w:r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Статья 13. Личный прием граждан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При личном приеме гражданин предъявляет </w:t>
      </w:r>
      <w:r w:rsidRPr="003E7C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документ</w:t>
      </w:r>
      <w:r w:rsidRPr="003E7C1F">
        <w:rPr>
          <w:rFonts w:ascii="Times New Roman" w:eastAsia="Times New Roman" w:hAnsi="Times New Roman" w:cs="Times New Roman"/>
          <w:sz w:val="24"/>
          <w:szCs w:val="24"/>
        </w:rPr>
        <w:t>, удостоверяющий его личность.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3. Содержание устного обращения заносится в карточку личного приема гражданина. В случае</w:t>
      </w:r>
      <w:proofErr w:type="gramStart"/>
      <w:r w:rsidRPr="003E7C1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4. Письменное обращение, принятое в ходе личного приема, подлежит регистрации и рассмотрению в </w:t>
      </w:r>
      <w:r w:rsidRPr="003E7C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порядке</w:t>
      </w:r>
      <w:r w:rsidRPr="003E7C1F">
        <w:rPr>
          <w:rFonts w:ascii="Times New Roman" w:eastAsia="Times New Roman" w:hAnsi="Times New Roman" w:cs="Times New Roman"/>
          <w:sz w:val="24"/>
          <w:szCs w:val="24"/>
        </w:rPr>
        <w:t>, установленном настоящим Федеральным законом.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5. В случае</w:t>
      </w:r>
      <w:proofErr w:type="gramStart"/>
      <w:r w:rsidRPr="003E7C1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7. Отдельные категории граждан в случаях, предусмотренных </w:t>
      </w:r>
      <w:r w:rsidRPr="003E7C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законодательством</w:t>
      </w:r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пользуются правом на личный прием в первоочередном порядке.</w:t>
      </w:r>
    </w:p>
    <w:p w:rsidR="003E7C1F" w:rsidRPr="003E7C1F" w:rsidRDefault="003E7C1F" w:rsidP="003E7C1F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color w:val="828282"/>
          <w:sz w:val="24"/>
          <w:szCs w:val="24"/>
        </w:rPr>
        <w:t>(</w:t>
      </w:r>
      <w:proofErr w:type="gramStart"/>
      <w:r w:rsidRPr="003E7C1F">
        <w:rPr>
          <w:rFonts w:ascii="Times New Roman" w:eastAsia="Times New Roman" w:hAnsi="Times New Roman" w:cs="Times New Roman"/>
          <w:color w:val="828282"/>
          <w:sz w:val="24"/>
          <w:szCs w:val="24"/>
        </w:rPr>
        <w:t>ч</w:t>
      </w:r>
      <w:proofErr w:type="gramEnd"/>
      <w:r w:rsidRPr="003E7C1F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асть 7 введена Федеральным </w:t>
      </w:r>
      <w:r w:rsidRPr="003E7C1F">
        <w:rPr>
          <w:rFonts w:ascii="Times New Roman" w:eastAsia="Times New Roman" w:hAnsi="Times New Roman" w:cs="Times New Roman"/>
          <w:color w:val="0000FF"/>
          <w:sz w:val="24"/>
          <w:szCs w:val="24"/>
        </w:rPr>
        <w:t>законом</w:t>
      </w:r>
      <w:r w:rsidRPr="003E7C1F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от 03.11.2015 N 305-ФЗ)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Статья 14. </w:t>
      </w:r>
      <w:proofErr w:type="gramStart"/>
      <w:r w:rsidRPr="003E7C1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порядка рассмотрения обращений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3E7C1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Статья 15. Ответственность за нарушение настоящего Федерального закона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Лица, виновные в нарушении настоящего Федерального закона, несут ответственность, предусмотренную </w:t>
      </w:r>
      <w:r w:rsidRPr="003E7C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законодательством</w:t>
      </w:r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Статья 16. Возмещение причиненных убытков и взыскание понесенных расходов при рассмотрении обращений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</w:t>
      </w:r>
      <w:r w:rsidRPr="003E7C1F">
        <w:rPr>
          <w:rFonts w:ascii="Times New Roman" w:eastAsia="Times New Roman" w:hAnsi="Times New Roman" w:cs="Times New Roman"/>
          <w:sz w:val="24"/>
          <w:szCs w:val="24"/>
        </w:rPr>
        <w:lastRenderedPageBreak/>
        <w:t>местного самоуправления или должностного лица при рассмотрении обращения, по решению суда.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2. В случае</w:t>
      </w:r>
      <w:proofErr w:type="gramStart"/>
      <w:r w:rsidRPr="003E7C1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Признать не действующими на территории Российской Федерации: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3E7C1F">
        <w:rPr>
          <w:rFonts w:ascii="Times New Roman" w:eastAsia="Times New Roman" w:hAnsi="Times New Roman" w:cs="Times New Roman"/>
          <w:color w:val="B5B2FF"/>
          <w:sz w:val="24"/>
          <w:szCs w:val="24"/>
          <w:u w:val="single"/>
        </w:rPr>
        <w:t>Указ</w:t>
      </w:r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C1F">
        <w:rPr>
          <w:rFonts w:ascii="Times New Roman" w:eastAsia="Times New Roman" w:hAnsi="Times New Roman" w:cs="Times New Roman"/>
          <w:sz w:val="24"/>
          <w:szCs w:val="24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3E7C1F">
        <w:rPr>
          <w:rFonts w:ascii="Times New Roman" w:eastAsia="Times New Roman" w:hAnsi="Times New Roman" w:cs="Times New Roman"/>
          <w:sz w:val="24"/>
          <w:szCs w:val="24"/>
        </w:rPr>
        <w:t>, заявлений и жалоб граждан";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C1F">
        <w:rPr>
          <w:rFonts w:ascii="Times New Roman" w:eastAsia="Times New Roman" w:hAnsi="Times New Roman" w:cs="Times New Roman"/>
          <w:sz w:val="24"/>
          <w:szCs w:val="24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3E7C1F">
        <w:rPr>
          <w:rFonts w:ascii="Times New Roman" w:eastAsia="Times New Roman" w:hAnsi="Times New Roman" w:cs="Times New Roman"/>
          <w:sz w:val="24"/>
          <w:szCs w:val="24"/>
        </w:rPr>
        <w:t xml:space="preserve"> граждан".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Статья 18. Вступление в силу настоящего Федерального закона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Настоящий Федеральный закон вступает в силу по истечении 180 дней после дня его официального опубликования.</w:t>
      </w:r>
    </w:p>
    <w:p w:rsidR="003E7C1F" w:rsidRPr="003E7C1F" w:rsidRDefault="003E7C1F" w:rsidP="003E7C1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C1F" w:rsidRPr="003E7C1F" w:rsidRDefault="003E7C1F" w:rsidP="003E7C1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Президент</w:t>
      </w:r>
    </w:p>
    <w:p w:rsidR="003E7C1F" w:rsidRPr="003E7C1F" w:rsidRDefault="003E7C1F" w:rsidP="003E7C1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3E7C1F" w:rsidRPr="003E7C1F" w:rsidRDefault="003E7C1F" w:rsidP="003E7C1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В.ПУТИН</w:t>
      </w:r>
    </w:p>
    <w:p w:rsidR="003E7C1F" w:rsidRPr="003E7C1F" w:rsidRDefault="003E7C1F" w:rsidP="003E7C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Москва, Кремль</w:t>
      </w:r>
    </w:p>
    <w:p w:rsidR="003E7C1F" w:rsidRPr="003E7C1F" w:rsidRDefault="003E7C1F" w:rsidP="003E7C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2 мая 2006 года</w:t>
      </w:r>
    </w:p>
    <w:p w:rsidR="00472C78" w:rsidRPr="003E7C1F" w:rsidRDefault="003E7C1F" w:rsidP="003E7C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7C1F">
        <w:rPr>
          <w:rFonts w:ascii="Times New Roman" w:eastAsia="Times New Roman" w:hAnsi="Times New Roman" w:cs="Times New Roman"/>
          <w:sz w:val="24"/>
          <w:szCs w:val="24"/>
        </w:rPr>
        <w:t>N 59-ФЗ</w:t>
      </w:r>
    </w:p>
    <w:sectPr w:rsidR="00472C78" w:rsidRPr="003E7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7C1F"/>
    <w:rsid w:val="003E7C1F"/>
    <w:rsid w:val="0047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7426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5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03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50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3574</Words>
  <Characters>20376</Characters>
  <Application>Microsoft Office Word</Application>
  <DocSecurity>0</DocSecurity>
  <Lines>169</Lines>
  <Paragraphs>47</Paragraphs>
  <ScaleCrop>false</ScaleCrop>
  <Company/>
  <LinksUpToDate>false</LinksUpToDate>
  <CharactersWithSpaces>23903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</dc:creator>
  <cp:keywords/>
  <dc:description/>
  <cp:lastModifiedBy>ЗС</cp:lastModifiedBy>
  <cp:revision>2</cp:revision>
  <dcterms:created xsi:type="dcterms:W3CDTF">2016-01-22T09:09:00Z</dcterms:created>
  <dcterms:modified xsi:type="dcterms:W3CDTF">2016-01-22T09:12:00Z</dcterms:modified>
</cp:coreProperties>
</file>